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1B" w:rsidRDefault="001A231B" w:rsidP="001A231B">
      <w:pPr>
        <w:pStyle w:val="NormalWeb"/>
        <w:shd w:val="clear" w:color="auto" w:fill="FFFFFF"/>
        <w:spacing w:before="0" w:beforeAutospacing="0" w:after="0" w:afterAutospacing="0"/>
        <w:jc w:val="center"/>
      </w:pPr>
      <w:r>
        <w:rPr>
          <w:rFonts w:ascii="Arial" w:hAnsi="Arial" w:cs="Arial"/>
          <w:b/>
          <w:bCs/>
          <w:color w:val="000000"/>
          <w:sz w:val="28"/>
          <w:szCs w:val="28"/>
        </w:rPr>
        <w:t>PARENTS RIGHT-TO-KNOW</w:t>
      </w:r>
    </w:p>
    <w:p w:rsidR="001A231B" w:rsidRDefault="001A231B" w:rsidP="001A231B">
      <w:pPr>
        <w:pStyle w:val="NormalWeb"/>
        <w:shd w:val="clear" w:color="auto" w:fill="FFFFFF"/>
        <w:spacing w:before="0" w:beforeAutospacing="0" w:after="0" w:afterAutospacing="0"/>
        <w:jc w:val="center"/>
      </w:pPr>
      <w:r>
        <w:rPr>
          <w:rFonts w:ascii="Arial" w:hAnsi="Arial" w:cs="Arial"/>
          <w:b/>
          <w:bCs/>
          <w:color w:val="000000"/>
          <w:sz w:val="28"/>
          <w:szCs w:val="28"/>
        </w:rPr>
        <w:t>Notification Letter to Parents</w:t>
      </w:r>
    </w:p>
    <w:p w:rsidR="001A231B" w:rsidRDefault="001A231B" w:rsidP="001A231B">
      <w:pPr>
        <w:pStyle w:val="NormalWeb"/>
        <w:shd w:val="clear" w:color="auto" w:fill="FFFFFF"/>
        <w:spacing w:before="0" w:beforeAutospacing="0" w:after="0" w:afterAutospacing="0"/>
      </w:pPr>
      <w:r>
        <w:rPr>
          <w:rFonts w:ascii="Arial" w:hAnsi="Arial" w:cs="Arial"/>
          <w:color w:val="000000"/>
        </w:rPr>
        <w:t> </w:t>
      </w:r>
    </w:p>
    <w:p w:rsidR="001A231B" w:rsidRPr="001A231B" w:rsidRDefault="001A231B" w:rsidP="001A231B">
      <w:pPr>
        <w:pStyle w:val="NormalWeb"/>
        <w:shd w:val="clear" w:color="auto" w:fill="FFFFFF"/>
        <w:spacing w:before="0" w:beforeAutospacing="0" w:after="0" w:afterAutospacing="0"/>
        <w:jc w:val="center"/>
      </w:pPr>
      <w:r w:rsidRPr="001A231B">
        <w:rPr>
          <w:rFonts w:ascii="Arial" w:hAnsi="Arial" w:cs="Arial"/>
        </w:rPr>
        <w:t>September 1, 2021</w:t>
      </w:r>
    </w:p>
    <w:p w:rsidR="001A231B" w:rsidRDefault="001A231B" w:rsidP="001A231B">
      <w:pPr>
        <w:pStyle w:val="NormalWeb"/>
        <w:shd w:val="clear" w:color="auto" w:fill="FFFFFF"/>
        <w:spacing w:before="0" w:beforeAutospacing="0" w:after="0" w:afterAutospacing="0"/>
      </w:pPr>
      <w:r>
        <w:rPr>
          <w:rFonts w:ascii="Arial" w:hAnsi="Arial" w:cs="Arial"/>
          <w:color w:val="000000"/>
        </w:rPr>
        <w:t> </w:t>
      </w:r>
    </w:p>
    <w:p w:rsidR="001A231B" w:rsidRDefault="001A231B" w:rsidP="001A231B">
      <w:pPr>
        <w:pStyle w:val="NormalWeb"/>
        <w:shd w:val="clear" w:color="auto" w:fill="FFFFFF"/>
        <w:spacing w:before="0" w:beforeAutospacing="0" w:after="0" w:afterAutospacing="0"/>
      </w:pPr>
      <w:r>
        <w:rPr>
          <w:rFonts w:ascii="Arial" w:hAnsi="Arial" w:cs="Arial"/>
          <w:color w:val="000000"/>
        </w:rPr>
        <w:t>Dear Parent:</w:t>
      </w:r>
    </w:p>
    <w:p w:rsidR="001A231B" w:rsidRDefault="001A231B" w:rsidP="001A231B">
      <w:pPr>
        <w:pStyle w:val="NormalWeb"/>
        <w:shd w:val="clear" w:color="auto" w:fill="FFFFFF"/>
        <w:spacing w:before="0" w:beforeAutospacing="0" w:after="240" w:afterAutospacing="0"/>
      </w:pPr>
      <w:r>
        <w:rPr>
          <w:rFonts w:ascii="Arial" w:hAnsi="Arial" w:cs="Arial"/>
          <w:color w:val="000000"/>
        </w:rPr>
        <w:t xml:space="preserve">In accordance with </w:t>
      </w:r>
      <w:r>
        <w:rPr>
          <w:rFonts w:ascii="Arial" w:hAnsi="Arial" w:cs="Arial"/>
          <w:color w:val="000000"/>
          <w:shd w:val="clear" w:color="auto" w:fill="FFFFFF"/>
        </w:rPr>
        <w:t>Every Student Succeeds Act (ESSA) and Texas Education Code §21.057</w:t>
      </w:r>
      <w:r>
        <w:rPr>
          <w:rFonts w:ascii="Arial" w:hAnsi="Arial" w:cs="Arial"/>
          <w:color w:val="000000"/>
        </w:rPr>
        <w:t xml:space="preserve"> </w:t>
      </w:r>
      <w:r>
        <w:rPr>
          <w:rFonts w:ascii="Arial" w:hAnsi="Arial" w:cs="Arial"/>
          <w:i/>
          <w:iCs/>
          <w:color w:val="000000"/>
        </w:rPr>
        <w:t>PARENTS RIGHT-TO-KNOW</w:t>
      </w:r>
      <w:r>
        <w:rPr>
          <w:rFonts w:ascii="Arial" w:hAnsi="Arial" w:cs="Arial"/>
          <w:color w:val="000000"/>
        </w:rPr>
        <w:t xml:space="preserve">,  </w:t>
      </w:r>
      <w:r w:rsidRPr="001A231B">
        <w:rPr>
          <w:rFonts w:ascii="Arial" w:hAnsi="Arial" w:cs="Arial"/>
        </w:rPr>
        <w:t>Denver City ISD</w:t>
      </w:r>
      <w:r w:rsidRPr="001A231B">
        <w:rPr>
          <w:rFonts w:ascii="Arial" w:hAnsi="Arial" w:cs="Arial"/>
        </w:rPr>
        <w:t xml:space="preserve"> </w:t>
      </w:r>
      <w:r>
        <w:rPr>
          <w:rFonts w:ascii="Arial" w:hAnsi="Arial" w:cs="Arial"/>
          <w:color w:val="000000"/>
        </w:rPr>
        <w:t>is notifying every parent of a student in a Title I, Part A school that you have the right and may request information regarding the professional qualifications of your child’s classroom teacher. This information regarding the professional qualifications of your child’s classroom teachers including, at a minimum, the following:</w:t>
      </w:r>
    </w:p>
    <w:p w:rsidR="001A231B" w:rsidRDefault="001A231B" w:rsidP="001A231B">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Whether the student’s teacher has met state qualification and licensing criteria for the grade levels and subject areas in which the teacher provides instruction;</w:t>
      </w:r>
    </w:p>
    <w:p w:rsidR="001A231B" w:rsidRDefault="001A231B" w:rsidP="001A231B">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Whether the student’s teacher is teaching under emergency or other provisional status through which state qualification or licensing criteria have been waived;</w:t>
      </w:r>
    </w:p>
    <w:p w:rsidR="001A231B" w:rsidRDefault="001A231B" w:rsidP="001A231B">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color w:val="000000"/>
        </w:rPr>
        <w:t>Whether the student’s teacher is teaching in a field of discipline of the certification of the teacher;</w:t>
      </w:r>
    </w:p>
    <w:p w:rsidR="001A231B" w:rsidRDefault="001A231B" w:rsidP="001A231B">
      <w:pPr>
        <w:pStyle w:val="NormalWeb"/>
        <w:numPr>
          <w:ilvl w:val="0"/>
          <w:numId w:val="1"/>
        </w:numPr>
        <w:spacing w:before="0" w:beforeAutospacing="0" w:after="320" w:afterAutospacing="0"/>
        <w:textAlignment w:val="baseline"/>
        <w:rPr>
          <w:rFonts w:ascii="Arial" w:hAnsi="Arial" w:cs="Arial"/>
          <w:color w:val="000000"/>
        </w:rPr>
      </w:pPr>
      <w:r>
        <w:rPr>
          <w:rFonts w:ascii="Arial" w:hAnsi="Arial" w:cs="Arial"/>
          <w:color w:val="000000"/>
        </w:rPr>
        <w:t>Whether the child is provided services by paraprofessionals and if so, their qualifications</w:t>
      </w:r>
    </w:p>
    <w:p w:rsidR="001A231B" w:rsidRDefault="001A231B" w:rsidP="001A231B">
      <w:pPr>
        <w:pStyle w:val="NormalWeb"/>
        <w:shd w:val="clear" w:color="auto" w:fill="FFFFFF"/>
        <w:spacing w:before="240" w:beforeAutospacing="0" w:after="0" w:afterAutospacing="0"/>
      </w:pPr>
      <w:r>
        <w:rPr>
          <w:rFonts w:ascii="Arial" w:hAnsi="Arial" w:cs="Arial"/>
          <w:color w:val="000000"/>
        </w:rPr>
        <w:t> </w:t>
      </w:r>
    </w:p>
    <w:p w:rsidR="001A231B" w:rsidRDefault="001A231B" w:rsidP="001A231B">
      <w:pPr>
        <w:pStyle w:val="NormalWeb"/>
        <w:shd w:val="clear" w:color="auto" w:fill="FFFFFF"/>
        <w:spacing w:before="0" w:beforeAutospacing="0" w:after="0" w:afterAutospacing="0"/>
      </w:pPr>
      <w:r>
        <w:rPr>
          <w:rFonts w:ascii="Arial" w:hAnsi="Arial" w:cs="Arial"/>
          <w:color w:val="000000"/>
        </w:rPr>
        <w:t>If you have questions, please feel free to contact our district’s Title I, Part A contact:</w:t>
      </w:r>
    </w:p>
    <w:p w:rsidR="001A231B" w:rsidRDefault="001A231B" w:rsidP="001A231B">
      <w:pPr>
        <w:pStyle w:val="NormalWeb"/>
        <w:shd w:val="clear" w:color="auto" w:fill="FFFFFF"/>
        <w:spacing w:before="0" w:beforeAutospacing="0" w:after="0" w:afterAutospacing="0"/>
      </w:pPr>
      <w:r w:rsidRPr="001A231B">
        <w:rPr>
          <w:rFonts w:ascii="Arial" w:hAnsi="Arial" w:cs="Arial"/>
        </w:rPr>
        <w:t>Rick Martinez, (806) 592-5900.</w:t>
      </w:r>
      <w:r w:rsidRPr="001A231B">
        <w:rPr>
          <w:rFonts w:ascii="Arial" w:hAnsi="Arial" w:cs="Arial"/>
        </w:rPr>
        <w:t> </w:t>
      </w:r>
    </w:p>
    <w:p w:rsidR="001A231B" w:rsidRDefault="001A231B" w:rsidP="001A231B">
      <w:pPr>
        <w:pStyle w:val="NormalWeb"/>
        <w:shd w:val="clear" w:color="auto" w:fill="FFFFFF"/>
        <w:spacing w:before="0" w:beforeAutospacing="0" w:after="0" w:afterAutospacing="0"/>
      </w:pPr>
      <w:r>
        <w:rPr>
          <w:rFonts w:ascii="Arial" w:hAnsi="Arial" w:cs="Arial"/>
          <w:color w:val="000000"/>
        </w:rPr>
        <w:t> </w:t>
      </w:r>
    </w:p>
    <w:p w:rsidR="001A231B" w:rsidRDefault="001A231B" w:rsidP="001A231B">
      <w:pPr>
        <w:pStyle w:val="NormalWeb"/>
        <w:shd w:val="clear" w:color="auto" w:fill="FFFFFF"/>
        <w:spacing w:before="0" w:beforeAutospacing="0" w:after="0" w:afterAutospacing="0"/>
      </w:pPr>
      <w:r>
        <w:rPr>
          <w:rFonts w:ascii="Arial" w:hAnsi="Arial" w:cs="Arial"/>
          <w:color w:val="000000"/>
        </w:rPr>
        <w:t>                                                                    </w:t>
      </w:r>
      <w:r>
        <w:rPr>
          <w:rStyle w:val="apple-tab-span"/>
          <w:rFonts w:ascii="Arial" w:hAnsi="Arial" w:cs="Arial"/>
          <w:color w:val="000000"/>
        </w:rPr>
        <w:tab/>
      </w:r>
      <w:r>
        <w:rPr>
          <w:rFonts w:ascii="Arial" w:hAnsi="Arial" w:cs="Arial"/>
          <w:color w:val="000000"/>
        </w:rPr>
        <w:t>Sincerely,</w:t>
      </w:r>
    </w:p>
    <w:p w:rsidR="001A231B" w:rsidRDefault="001A231B" w:rsidP="001A231B">
      <w:pPr>
        <w:pStyle w:val="NormalWeb"/>
        <w:shd w:val="clear" w:color="auto" w:fill="FFFFFF"/>
        <w:spacing w:before="0" w:beforeAutospacing="0" w:after="0" w:afterAutospacing="0"/>
      </w:pPr>
      <w:r>
        <w:t> </w:t>
      </w:r>
    </w:p>
    <w:p w:rsidR="001A231B" w:rsidRDefault="001A231B" w:rsidP="001A231B">
      <w:pPr>
        <w:pStyle w:val="NormalWeb"/>
        <w:shd w:val="clear" w:color="auto" w:fill="FFFFFF"/>
        <w:spacing w:before="0" w:beforeAutospacing="0" w:after="0" w:afterAutospacing="0"/>
      </w:pPr>
      <w:r>
        <w:rPr>
          <w:rFonts w:ascii="Arial" w:hAnsi="Arial" w:cs="Arial"/>
          <w:color w:val="000000"/>
        </w:rPr>
        <w:t> </w:t>
      </w:r>
    </w:p>
    <w:p w:rsidR="001A231B" w:rsidRDefault="001A231B" w:rsidP="001A231B">
      <w:pPr>
        <w:pStyle w:val="NormalWeb"/>
        <w:shd w:val="clear" w:color="auto" w:fill="FFFFFF"/>
        <w:spacing w:before="0" w:beforeAutospacing="0" w:after="0" w:afterAutospacing="0"/>
      </w:pPr>
      <w:r>
        <w:rPr>
          <w:rFonts w:ascii="Arial" w:hAnsi="Arial" w:cs="Arial"/>
          <w:color w:val="000000"/>
        </w:rPr>
        <w:t>                                     </w:t>
      </w:r>
      <w:r>
        <w:rPr>
          <w:rFonts w:ascii="Arial" w:hAnsi="Arial" w:cs="Arial"/>
          <w:color w:val="FF0000"/>
        </w:rPr>
        <w:t>                               </w:t>
      </w:r>
      <w:r>
        <w:rPr>
          <w:rStyle w:val="apple-tab-span"/>
          <w:rFonts w:ascii="Arial" w:hAnsi="Arial" w:cs="Arial"/>
          <w:color w:val="FF0000"/>
        </w:rPr>
        <w:tab/>
      </w:r>
      <w:r w:rsidRPr="001A231B">
        <w:rPr>
          <w:rFonts w:ascii="Arial" w:hAnsi="Arial" w:cs="Arial"/>
        </w:rPr>
        <w:t xml:space="preserve">Dr. Patrick Torres, </w:t>
      </w:r>
      <w:proofErr w:type="spellStart"/>
      <w:r w:rsidRPr="001A231B">
        <w:rPr>
          <w:rFonts w:ascii="Arial" w:hAnsi="Arial" w:cs="Arial"/>
        </w:rPr>
        <w:t>Ed.D</w:t>
      </w:r>
      <w:proofErr w:type="spellEnd"/>
      <w:r w:rsidRPr="001A231B">
        <w:rPr>
          <w:rFonts w:ascii="Arial" w:hAnsi="Arial" w:cs="Arial"/>
        </w:rPr>
        <w:t>.</w:t>
      </w:r>
    </w:p>
    <w:p w:rsidR="001A231B" w:rsidRDefault="001A231B" w:rsidP="001A231B">
      <w:pPr>
        <w:pStyle w:val="NormalWeb"/>
        <w:shd w:val="clear" w:color="auto" w:fill="FFFFFF"/>
        <w:spacing w:before="0" w:beforeAutospacing="0" w:after="220" w:afterAutospacing="0"/>
      </w:pPr>
      <w:r>
        <w:t> </w:t>
      </w:r>
    </w:p>
    <w:p w:rsidR="00941433" w:rsidRDefault="00941433"/>
    <w:sectPr w:rsidR="00941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55A"/>
    <w:multiLevelType w:val="multilevel"/>
    <w:tmpl w:val="DD4C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1B"/>
    <w:rsid w:val="001A231B"/>
    <w:rsid w:val="003641D4"/>
    <w:rsid w:val="00941433"/>
    <w:rsid w:val="009B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7957"/>
  <w15:chartTrackingRefBased/>
  <w15:docId w15:val="{07822F5A-A04E-45B1-B93D-FD75EF1E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A2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Martinez</dc:creator>
  <cp:keywords/>
  <dc:description/>
  <cp:lastModifiedBy>Rick Martinez</cp:lastModifiedBy>
  <cp:revision>2</cp:revision>
  <dcterms:created xsi:type="dcterms:W3CDTF">2021-10-25T16:44:00Z</dcterms:created>
  <dcterms:modified xsi:type="dcterms:W3CDTF">2021-10-25T16:47:00Z</dcterms:modified>
</cp:coreProperties>
</file>